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Bore Cleaning Foam pěna na čištění hlavní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Pena na čistenie hlavní – Bore Cleaning Foam účinne čistí a odstraňuje usadeniny z medi, mosadze, zinku, karbónu, povýstrelových splodín, zvyšky strelného prachu a ďalšie nečistoty, ktoré môžu spôsobovať nepresnosť zbrane. Vďaka penovému zloženiu sa roztok ľahko aplikuje a jednoducho sa dostane do hlavne. Čistenie je oveľa rýchlejšie a účinnejšie.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Penový čistič je ideálny na predčistenie hlavní pred použitím mazacieho a konzervačného oleja GNP Gun Oil.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Ako vašej zbrani pomôže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Odstráni splodin</w:t>
        <w:br w:type="textWrapping"/>
      </w:r>
      <w:r w:rsidDel="00000000" w:rsidR="00000000" w:rsidRPr="00000000">
        <w:rPr>
          <w:color w:val="000000"/>
          <w:rtl w:val="0"/>
        </w:rPr>
        <w:t xml:space="preserve">Po aplikácii priľnú nanočastice ku kovu a uvoľnia prichytené nánosy splodín strelného prachu a zvyškov olova, medi a niklu. Nečistoty jednoducho odstránite vyterákom.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Vhodné na domácu aplikáciu</w:t>
        <w:br w:type="textWrapping"/>
      </w:r>
      <w:r w:rsidDel="00000000" w:rsidR="00000000" w:rsidRPr="00000000">
        <w:rPr>
          <w:color w:val="000000"/>
          <w:rtl w:val="0"/>
        </w:rPr>
        <w:t xml:space="preserve">Základom roztoku je vodná báza. Prípravok nemá žiadny zápach a na čistenie zbrane ho možno použiť aj pohodlne doma – v dobre vetraných priestoroch.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Nepoškodí drevo, plast, gumu ani čiernenie</w:t>
        <w:br w:type="textWrapping"/>
      </w:r>
      <w:r w:rsidDel="00000000" w:rsidR="00000000" w:rsidRPr="00000000">
        <w:rPr>
          <w:color w:val="000000"/>
          <w:rtl w:val="0"/>
        </w:rPr>
        <w:t xml:space="preserve">Prípravok je v porovnaní s konkurenčnými výrobkami k bežným materiálom šetrný. Aplikáciou roztoku nepoškodíte okrasné ani funkčné prvky zbrane z gumy, dreva či plastov. Nepoškodzuje ani čiernenie.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Nanočastice v pene vyčistia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hlaveň, záver a kohút,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vratnú a biciu pružinu, pružinu úderníka,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všetky kovové časti zbrane,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pohyblivé mechanizmy zbrane.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Ako sprej použiť</w:t>
      </w:r>
    </w:p>
    <w:p w:rsidR="00000000" w:rsidDel="00000000" w:rsidP="00000000" w:rsidRDefault="00000000" w:rsidRPr="00000000" w14:paraId="0000000E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Bore Cleaning Foam používajte len s ochrannými rukavicami a v dobre vetraných priestoroch. Pred použitím sprej dôkladne pretrepte.</w:t>
      </w:r>
    </w:p>
    <w:p w:rsidR="00000000" w:rsidDel="00000000" w:rsidP="00000000" w:rsidRDefault="00000000" w:rsidRPr="00000000" w14:paraId="0000000F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 čistením sa uistite, že je zbraň vybitá a v komore nie je náboj. Prípravok nanášajte na zbraňové súčiastky ohriate na izbovú teplotu.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Penu nastriekajte do hlavne alebo naneste na všetky potrebné miesta a počkajte 5 – 15 minút. Na hrubé nečistoty použite mosadznú alebo bronzovú kefku na vyterákovej tyči.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Potom pretiahnite hlaveň čistiacou šnúrou. Šnúry striedajte a opakujte, kým nebude čistiaca šnúra čistá. V prípade veľmi silného znečistenia proces opakujte.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Dokonale vyčistený a pripravený povrch je pripravený na ošetrenie konzervačným olejom GNP Gun Oil.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4">
      <w:pPr>
        <w:spacing w:after="24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Hĺbkové a efektívne odstránenie všetkých povýstrelových splodín. Spotreba: cca 50 – 100 ml na 1 m2 (podľa miery znečistenia). Obsah balenia: 200 a 400 ml. Čas použiteľnosti: 5 rokov od dátumu výroby.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Vodní báze, ethanolamin, propan-diol, ethanol, prísada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8m+Jijv4h0q70NXaWuB3PzcLg==">AMUW2mUIFc5lKg/kv/UxQXzjTS2n1CtEHJVabavxQHs5+uVWeDnd/s5g59fTE/KQLaDc1rGYx9I3O6jWflG3QanSFvo8JY8RXI31w4PQ5M1SujojNGx1APr7j4rZcEwXB6M8P+RENEW+ejmSeH0F5O8L4mAJDuI5jeDTWA12I4iILFHTBULOh2YofLEzOJLa6J2jzz1OLuihXos8KMe7s23KbedPUQKa/o3/ZQdzgYkPoVJuc2LTHgk=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